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D1E8" w14:textId="7F4FE207" w:rsidR="000666B8" w:rsidRPr="000666B8" w:rsidRDefault="000666B8" w:rsidP="000666B8">
      <w:pPr>
        <w:spacing w:after="0" w:line="240" w:lineRule="auto"/>
        <w:textAlignment w:val="top"/>
        <w:outlineLvl w:val="0"/>
        <w:rPr>
          <w:rFonts w:ascii="Arial" w:eastAsia="Times New Roman" w:hAnsi="Arial" w:cs="Arial"/>
          <w:b/>
          <w:bCs/>
          <w:color w:val="333333"/>
          <w:kern w:val="36"/>
          <w:sz w:val="15"/>
          <w:szCs w:val="15"/>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666B8" w:rsidRPr="000666B8" w14:paraId="5D6AD236" w14:textId="77777777" w:rsidTr="000666B8">
        <w:trPr>
          <w:tblCellSpacing w:w="0" w:type="dxa"/>
        </w:trPr>
        <w:tc>
          <w:tcPr>
            <w:tcW w:w="4900" w:type="pct"/>
            <w:tcMar>
              <w:top w:w="0" w:type="dxa"/>
              <w:left w:w="0" w:type="dxa"/>
              <w:bottom w:w="0" w:type="dxa"/>
              <w:right w:w="150" w:type="dxa"/>
            </w:tcMar>
            <w:hideMark/>
          </w:tcPr>
          <w:p w14:paraId="3134AAC1" w14:textId="77777777" w:rsidR="009D2DDE" w:rsidRPr="009D2DDE" w:rsidRDefault="000666B8" w:rsidP="009D2DDE">
            <w:pPr>
              <w:spacing w:after="0" w:line="240" w:lineRule="auto"/>
              <w:rPr>
                <w:rFonts w:ascii="Arial" w:eastAsia="Times New Roman" w:hAnsi="Arial" w:cs="Arial"/>
                <w:b/>
                <w:bCs/>
                <w:color w:val="7F9214"/>
                <w:sz w:val="36"/>
                <w:szCs w:val="36"/>
                <w:lang w:eastAsia="en-GB"/>
              </w:rPr>
            </w:pPr>
            <w:r w:rsidRPr="009D2DDE">
              <w:rPr>
                <w:rFonts w:ascii="Arial" w:eastAsia="Times New Roman" w:hAnsi="Arial" w:cs="Arial"/>
                <w:b/>
                <w:bCs/>
                <w:color w:val="7F9214"/>
                <w:sz w:val="36"/>
                <w:szCs w:val="36"/>
                <w:lang w:eastAsia="en-GB"/>
              </w:rPr>
              <w:t>SYNG</w:t>
            </w:r>
            <w:r w:rsidR="00524416" w:rsidRPr="009D2DDE">
              <w:rPr>
                <w:rFonts w:ascii="Arial" w:eastAsia="Times New Roman" w:hAnsi="Arial" w:cs="Arial"/>
                <w:b/>
                <w:bCs/>
                <w:color w:val="7F9214"/>
                <w:sz w:val="36"/>
                <w:szCs w:val="36"/>
                <w:lang w:eastAsia="en-GB"/>
              </w:rPr>
              <w:t>EN</w:t>
            </w:r>
            <w:r w:rsidRPr="009D2DDE">
              <w:rPr>
                <w:rFonts w:ascii="Arial" w:eastAsia="Times New Roman" w:hAnsi="Arial" w:cs="Arial"/>
                <w:b/>
                <w:bCs/>
                <w:color w:val="7F9214"/>
                <w:sz w:val="36"/>
                <w:szCs w:val="36"/>
                <w:lang w:eastAsia="en-GB"/>
              </w:rPr>
              <w:t>TA UK, JEALOTT’S HILL, BERKSHIRE</w:t>
            </w:r>
          </w:p>
          <w:p w14:paraId="619B1C51" w14:textId="77777777" w:rsidR="009B5DB1" w:rsidRDefault="009B5DB1" w:rsidP="009B5DB1">
            <w:pPr>
              <w:spacing w:after="0" w:line="240" w:lineRule="auto"/>
              <w:rPr>
                <w:rFonts w:ascii="Arial" w:hAnsi="Arial" w:cs="Arial"/>
                <w:color w:val="000000"/>
                <w:sz w:val="18"/>
                <w:szCs w:val="18"/>
              </w:rPr>
            </w:pPr>
          </w:p>
          <w:p w14:paraId="011D3AED" w14:textId="24D384D1" w:rsidR="00BA48A7" w:rsidRPr="009B5DB1" w:rsidRDefault="00BA48A7" w:rsidP="009B5DB1">
            <w:pPr>
              <w:spacing w:after="0" w:line="240" w:lineRule="auto"/>
              <w:rPr>
                <w:rFonts w:ascii="Arial" w:eastAsia="Times New Roman" w:hAnsi="Arial" w:cs="Arial"/>
                <w:b/>
                <w:bCs/>
                <w:color w:val="7F9214"/>
                <w:sz w:val="36"/>
                <w:szCs w:val="36"/>
                <w:lang w:eastAsia="en-GB"/>
              </w:rPr>
            </w:pPr>
            <w:r w:rsidRPr="009D2DDE">
              <w:rPr>
                <w:rFonts w:ascii="Arial" w:hAnsi="Arial" w:cs="Arial"/>
                <w:color w:val="000000"/>
                <w:sz w:val="18"/>
                <w:szCs w:val="18"/>
              </w:rPr>
              <w:t xml:space="preserve">Syngenta is leading science-based </w:t>
            </w:r>
            <w:proofErr w:type="spellStart"/>
            <w:r w:rsidRPr="009D2DDE">
              <w:rPr>
                <w:rFonts w:ascii="Arial" w:hAnsi="Arial" w:cs="Arial"/>
                <w:color w:val="000000"/>
                <w:sz w:val="18"/>
                <w:szCs w:val="18"/>
              </w:rPr>
              <w:t>agtech</w:t>
            </w:r>
            <w:proofErr w:type="spellEnd"/>
            <w:r w:rsidRPr="009D2DDE">
              <w:rPr>
                <w:rFonts w:ascii="Arial" w:hAnsi="Arial" w:cs="Arial"/>
                <w:color w:val="000000"/>
                <w:sz w:val="18"/>
                <w:szCs w:val="18"/>
              </w:rPr>
              <w:t xml:space="preserve"> company; dedicated to bringing plant potential to life. Each of our 28,000 employees in more than 90 countries work together to solve one of humanity’s most pressing challenges: growing more food with fewer resources. A diverse workforce and an inclusive workplace environment are enablers of our ambition to be the most collaborative and trusted team in agriculture.</w:t>
            </w:r>
          </w:p>
          <w:p w14:paraId="3C08CF4D" w14:textId="322DA85D" w:rsidR="00BA48A7" w:rsidRPr="009D2DDE" w:rsidRDefault="00BA48A7" w:rsidP="000A4DA7">
            <w:pPr>
              <w:pStyle w:val="default"/>
              <w:shd w:val="clear" w:color="auto" w:fill="FFFFFF"/>
              <w:rPr>
                <w:rFonts w:ascii="Arial" w:hAnsi="Arial" w:cs="Arial"/>
                <w:color w:val="000000"/>
                <w:sz w:val="18"/>
                <w:szCs w:val="18"/>
              </w:rPr>
            </w:pPr>
            <w:r w:rsidRPr="009D2DDE">
              <w:rPr>
                <w:rFonts w:ascii="Arial" w:hAnsi="Arial" w:cs="Arial"/>
                <w:color w:val="000000"/>
                <w:sz w:val="18"/>
                <w:szCs w:val="18"/>
              </w:rPr>
              <w:t>Our employees reflect the diversity of our customers, the markets where we operate and the communities which we serve. No matter what your position, you will have a vital role in safely feeding the world and taking care of our planet. Join us and help shape the future of agriculture</w:t>
            </w:r>
          </w:p>
          <w:p w14:paraId="5D6AD1EB" w14:textId="77777777" w:rsidR="000666B8" w:rsidRPr="009D2DDE" w:rsidRDefault="000666B8" w:rsidP="000666B8">
            <w:pPr>
              <w:spacing w:after="0" w:line="240" w:lineRule="auto"/>
              <w:textAlignment w:val="top"/>
              <w:outlineLvl w:val="0"/>
              <w:rPr>
                <w:rFonts w:ascii="Arial" w:eastAsia="Times New Roman" w:hAnsi="Arial" w:cs="Arial"/>
                <w:b/>
                <w:bCs/>
                <w:color w:val="333333"/>
                <w:kern w:val="36"/>
                <w:sz w:val="13"/>
                <w:szCs w:val="13"/>
                <w:lang w:eastAsia="en-GB"/>
              </w:rPr>
            </w:pPr>
            <w:r w:rsidRPr="009D2DDE">
              <w:rPr>
                <w:rFonts w:ascii="Arial" w:eastAsia="Times New Roman" w:hAnsi="Arial" w:cs="Arial"/>
                <w:b/>
                <w:bCs/>
                <w:color w:val="000000"/>
                <w:kern w:val="36"/>
                <w:sz w:val="16"/>
                <w:szCs w:val="16"/>
                <w:lang w:eastAsia="en-GB"/>
              </w:rPr>
              <w:t>Job Title</w:t>
            </w:r>
            <w:r w:rsidRPr="009D2DDE">
              <w:rPr>
                <w:rFonts w:ascii="Arial" w:eastAsia="Times New Roman" w:hAnsi="Arial" w:cs="Arial"/>
                <w:b/>
                <w:bCs/>
                <w:color w:val="333333"/>
                <w:kern w:val="36"/>
                <w:sz w:val="13"/>
                <w:szCs w:val="13"/>
                <w:lang w:eastAsia="en-GB"/>
              </w:rPr>
              <w:t> </w:t>
            </w:r>
          </w:p>
          <w:p w14:paraId="5D6AD1EC" w14:textId="29CDAC5B" w:rsidR="000666B8" w:rsidRPr="009D2DDE" w:rsidRDefault="000666B8" w:rsidP="000666B8">
            <w:pPr>
              <w:spacing w:after="0" w:line="240" w:lineRule="auto"/>
              <w:rPr>
                <w:rFonts w:ascii="Arial" w:eastAsia="Times New Roman" w:hAnsi="Arial" w:cs="Arial"/>
                <w:color w:val="333333"/>
                <w:sz w:val="13"/>
                <w:szCs w:val="13"/>
                <w:lang w:eastAsia="en-GB"/>
              </w:rPr>
            </w:pPr>
            <w:r w:rsidRPr="009D2DDE">
              <w:rPr>
                <w:rFonts w:ascii="Arial" w:eastAsia="Times New Roman" w:hAnsi="Arial" w:cs="Arial"/>
                <w:b/>
                <w:bCs/>
                <w:color w:val="7F9214"/>
                <w:sz w:val="36"/>
                <w:szCs w:val="36"/>
                <w:lang w:eastAsia="en-GB"/>
              </w:rPr>
              <w:t>Bio</w:t>
            </w:r>
            <w:r w:rsidR="003A076D" w:rsidRPr="009D2DDE">
              <w:rPr>
                <w:rFonts w:ascii="Arial" w:eastAsia="Times New Roman" w:hAnsi="Arial" w:cs="Arial"/>
                <w:b/>
                <w:bCs/>
                <w:color w:val="7F9214"/>
                <w:sz w:val="36"/>
                <w:szCs w:val="36"/>
                <w:lang w:eastAsia="en-GB"/>
              </w:rPr>
              <w:t>chemistry</w:t>
            </w:r>
            <w:r w:rsidRPr="009D2DDE">
              <w:rPr>
                <w:rFonts w:ascii="Arial" w:eastAsia="Times New Roman" w:hAnsi="Arial" w:cs="Arial"/>
                <w:b/>
                <w:bCs/>
                <w:color w:val="7F9214"/>
                <w:sz w:val="36"/>
                <w:szCs w:val="36"/>
                <w:lang w:eastAsia="en-GB"/>
              </w:rPr>
              <w:t xml:space="preserve"> Team Leader</w:t>
            </w:r>
            <w:r w:rsidRPr="009D2DDE">
              <w:rPr>
                <w:rFonts w:ascii="Arial" w:eastAsia="Times New Roman" w:hAnsi="Arial" w:cs="Arial"/>
                <w:color w:val="333333"/>
                <w:sz w:val="13"/>
                <w:szCs w:val="13"/>
                <w:lang w:eastAsia="en-GB"/>
              </w:rPr>
              <w:t> </w:t>
            </w:r>
          </w:p>
          <w:p w14:paraId="5D6AD1ED" w14:textId="77777777" w:rsidR="000666B8" w:rsidRPr="009D2DDE" w:rsidRDefault="000666B8" w:rsidP="000666B8">
            <w:pPr>
              <w:spacing w:after="0" w:line="240" w:lineRule="auto"/>
              <w:outlineLvl w:val="1"/>
              <w:rPr>
                <w:rFonts w:ascii="Arial" w:eastAsia="Times New Roman" w:hAnsi="Arial" w:cs="Arial"/>
                <w:b/>
                <w:bCs/>
                <w:color w:val="000000"/>
                <w:sz w:val="16"/>
                <w:szCs w:val="16"/>
                <w:lang w:eastAsia="en-GB"/>
              </w:rPr>
            </w:pPr>
          </w:p>
          <w:p w14:paraId="5D6AD1EE" w14:textId="77777777" w:rsidR="000666B8" w:rsidRPr="009D2DDE" w:rsidRDefault="000666B8" w:rsidP="000666B8">
            <w:pPr>
              <w:spacing w:after="0" w:line="240" w:lineRule="auto"/>
              <w:outlineLvl w:val="1"/>
              <w:rPr>
                <w:rFonts w:ascii="Arial" w:eastAsia="Times New Roman" w:hAnsi="Arial" w:cs="Arial"/>
                <w:b/>
                <w:bCs/>
                <w:color w:val="333333"/>
                <w:sz w:val="18"/>
                <w:szCs w:val="18"/>
                <w:lang w:eastAsia="en-GB"/>
              </w:rPr>
            </w:pPr>
            <w:r w:rsidRPr="009D2DDE">
              <w:rPr>
                <w:rFonts w:ascii="Arial" w:eastAsia="Times New Roman" w:hAnsi="Arial" w:cs="Arial"/>
                <w:b/>
                <w:bCs/>
                <w:color w:val="000000"/>
                <w:sz w:val="18"/>
                <w:szCs w:val="18"/>
                <w:lang w:eastAsia="en-GB"/>
              </w:rPr>
              <w:t>Description</w:t>
            </w:r>
          </w:p>
          <w:p w14:paraId="5D6AD1EF" w14:textId="77777777"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333333"/>
                <w:sz w:val="18"/>
                <w:szCs w:val="18"/>
                <w:lang w:eastAsia="en-GB"/>
              </w:rPr>
              <w:t> </w:t>
            </w:r>
          </w:p>
          <w:p w14:paraId="5D6AD1F0" w14:textId="771989F0" w:rsidR="000666B8" w:rsidRPr="009D2DDE" w:rsidRDefault="00DE783C" w:rsidP="000666B8">
            <w:pPr>
              <w:spacing w:after="0" w:line="240" w:lineRule="auto"/>
              <w:rPr>
                <w:rFonts w:ascii="Arial" w:eastAsia="Times New Roman" w:hAnsi="Arial" w:cs="Arial"/>
                <w:sz w:val="18"/>
                <w:szCs w:val="18"/>
                <w:lang w:eastAsia="en-GB"/>
              </w:rPr>
            </w:pPr>
            <w:r w:rsidRPr="009D2DDE">
              <w:rPr>
                <w:rFonts w:ascii="Arial" w:hAnsi="Arial" w:cs="Arial"/>
                <w:color w:val="000000"/>
                <w:sz w:val="18"/>
                <w:szCs w:val="18"/>
              </w:rPr>
              <w:t xml:space="preserve">If </w:t>
            </w:r>
            <w:r w:rsidR="002B025B" w:rsidRPr="009D2DDE">
              <w:rPr>
                <w:rFonts w:ascii="Arial" w:hAnsi="Arial" w:cs="Arial"/>
                <w:color w:val="000000"/>
                <w:sz w:val="18"/>
                <w:szCs w:val="18"/>
                <w:shd w:val="clear" w:color="auto" w:fill="FFFFFF"/>
              </w:rPr>
              <w:t>you are looking for the next step in your scientific journey and want to join one of the top ranked Science 2020 employers, this could be for you. The role involves leading a team of research scientists working to discover the target proteins of novel chemistry and to support chemistry projects by providing measures of intrinsic activity. You will have independent research experience in enzymology, receptor biochemistry or biochemical pharmacology. You are an innovative biochemist who has strong analytical skills and a sound knowledge of compound (drug) behaviour. Ideally you will have line management experience and a track record in the development of direct reports. Previous experience of working with insects or insecticides is not required, with on the job training provided</w:t>
            </w:r>
          </w:p>
          <w:p w14:paraId="5D6AD1F1" w14:textId="77777777"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w:t>
            </w:r>
          </w:p>
          <w:p w14:paraId="5D6AD1F2" w14:textId="0C2BB8EE" w:rsidR="000666B8" w:rsidRPr="009D2DDE" w:rsidRDefault="00ED578D"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b/>
                <w:color w:val="000000"/>
                <w:sz w:val="18"/>
                <w:szCs w:val="18"/>
                <w:lang w:eastAsia="en-GB"/>
              </w:rPr>
              <w:t>Core</w:t>
            </w:r>
            <w:r w:rsidR="00B4055F" w:rsidRPr="009D2DDE">
              <w:rPr>
                <w:rFonts w:ascii="Arial" w:eastAsia="Times New Roman" w:hAnsi="Arial" w:cs="Arial"/>
                <w:b/>
                <w:color w:val="000000"/>
                <w:sz w:val="18"/>
                <w:szCs w:val="18"/>
                <w:lang w:eastAsia="en-GB"/>
              </w:rPr>
              <w:t xml:space="preserve"> e</w:t>
            </w:r>
            <w:r w:rsidRPr="009D2DDE">
              <w:rPr>
                <w:rFonts w:ascii="Arial" w:eastAsia="Times New Roman" w:hAnsi="Arial" w:cs="Arial"/>
                <w:b/>
                <w:color w:val="000000"/>
                <w:sz w:val="18"/>
                <w:szCs w:val="18"/>
                <w:lang w:eastAsia="en-GB"/>
              </w:rPr>
              <w:t>lements of the role</w:t>
            </w:r>
          </w:p>
          <w:p w14:paraId="5D6AD1F3" w14:textId="77777777"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w:t>
            </w:r>
          </w:p>
          <w:p w14:paraId="5D6AD1F4" w14:textId="233C3FE2" w:rsidR="000666B8" w:rsidRPr="009D2DDE" w:rsidRDefault="006235EC" w:rsidP="00261E6E">
            <w:pPr>
              <w:pStyle w:val="ListParagraph"/>
              <w:numPr>
                <w:ilvl w:val="0"/>
                <w:numId w:val="2"/>
              </w:numPr>
              <w:autoSpaceDE w:val="0"/>
              <w:autoSpaceDN w:val="0"/>
              <w:adjustRightInd w:val="0"/>
              <w:spacing w:after="0" w:line="240" w:lineRule="auto"/>
              <w:rPr>
                <w:rFonts w:ascii="Arial" w:hAnsi="Arial" w:cs="Arial"/>
                <w:sz w:val="18"/>
                <w:szCs w:val="18"/>
              </w:rPr>
            </w:pPr>
            <w:r w:rsidRPr="009D2DDE">
              <w:rPr>
                <w:rFonts w:ascii="Arial" w:hAnsi="Arial" w:cs="Arial"/>
                <w:sz w:val="18"/>
                <w:szCs w:val="18"/>
              </w:rPr>
              <w:t xml:space="preserve">To independently provide specialist scientific and technical expertise required to design and deliver work programmes that inform our understanding of the molecular targets </w:t>
            </w:r>
            <w:r w:rsidR="009A0CC4" w:rsidRPr="009D2DDE">
              <w:rPr>
                <w:rFonts w:ascii="Arial" w:hAnsi="Arial" w:cs="Arial"/>
                <w:sz w:val="18"/>
                <w:szCs w:val="18"/>
              </w:rPr>
              <w:t>for</w:t>
            </w:r>
            <w:r w:rsidRPr="009D2DDE">
              <w:rPr>
                <w:rFonts w:ascii="Arial" w:hAnsi="Arial" w:cs="Arial"/>
                <w:sz w:val="18"/>
                <w:szCs w:val="18"/>
              </w:rPr>
              <w:t xml:space="preserve"> novel </w:t>
            </w:r>
            <w:r w:rsidR="00D2787E" w:rsidRPr="009D2DDE">
              <w:rPr>
                <w:rFonts w:ascii="Arial" w:hAnsi="Arial" w:cs="Arial"/>
                <w:sz w:val="18"/>
                <w:szCs w:val="18"/>
              </w:rPr>
              <w:t>pest</w:t>
            </w:r>
            <w:r w:rsidR="009A0CC4" w:rsidRPr="009D2DDE">
              <w:rPr>
                <w:rFonts w:ascii="Arial" w:hAnsi="Arial" w:cs="Arial"/>
                <w:sz w:val="18"/>
                <w:szCs w:val="18"/>
              </w:rPr>
              <w:t xml:space="preserve"> control agents</w:t>
            </w:r>
            <w:r w:rsidRPr="009D2DDE">
              <w:rPr>
                <w:rFonts w:ascii="Arial" w:hAnsi="Arial" w:cs="Arial"/>
                <w:sz w:val="18"/>
                <w:szCs w:val="18"/>
              </w:rPr>
              <w:t>.</w:t>
            </w:r>
          </w:p>
          <w:p w14:paraId="30C8B6C6" w14:textId="634D9ABA" w:rsidR="00704532" w:rsidRPr="009D2DDE" w:rsidRDefault="00704532" w:rsidP="00261E6E">
            <w:pPr>
              <w:pStyle w:val="ListParagraph"/>
              <w:numPr>
                <w:ilvl w:val="0"/>
                <w:numId w:val="2"/>
              </w:numPr>
              <w:autoSpaceDE w:val="0"/>
              <w:autoSpaceDN w:val="0"/>
              <w:adjustRightInd w:val="0"/>
              <w:spacing w:after="0" w:line="240" w:lineRule="auto"/>
              <w:rPr>
                <w:rFonts w:ascii="Arial" w:hAnsi="Arial" w:cs="Arial"/>
                <w:sz w:val="18"/>
                <w:szCs w:val="18"/>
              </w:rPr>
            </w:pPr>
            <w:r w:rsidRPr="009D2DDE">
              <w:rPr>
                <w:rFonts w:ascii="Arial" w:hAnsi="Arial" w:cs="Arial"/>
                <w:sz w:val="18"/>
                <w:szCs w:val="18"/>
              </w:rPr>
              <w:t>To initiate and/or support changes to established protocols or technology that bring improvements in capability and efficiency</w:t>
            </w:r>
            <w:r w:rsidR="009E4467" w:rsidRPr="009D2DDE">
              <w:rPr>
                <w:rFonts w:ascii="Arial" w:hAnsi="Arial" w:cs="Arial"/>
                <w:sz w:val="18"/>
                <w:szCs w:val="18"/>
              </w:rPr>
              <w:t>.</w:t>
            </w:r>
          </w:p>
          <w:p w14:paraId="5D6AD1F5" w14:textId="1D20418B" w:rsidR="000666B8" w:rsidRPr="009D2DDE" w:rsidRDefault="000666B8" w:rsidP="00261E6E">
            <w:pPr>
              <w:pStyle w:val="ListParagraph"/>
              <w:numPr>
                <w:ilvl w:val="0"/>
                <w:numId w:val="2"/>
              </w:num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Take responsibility for growth and development of self and provide a flourishing environment to encourage the active development of others in the team.</w:t>
            </w:r>
          </w:p>
          <w:p w14:paraId="5D6AD1F7" w14:textId="16AAE33A" w:rsidR="000666B8" w:rsidRPr="009D2DDE" w:rsidRDefault="00E06ACC" w:rsidP="00261E6E">
            <w:pPr>
              <w:pStyle w:val="ListParagraph"/>
              <w:numPr>
                <w:ilvl w:val="0"/>
                <w:numId w:val="2"/>
              </w:num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Be r</w:t>
            </w:r>
            <w:r w:rsidR="000A050D" w:rsidRPr="009D2DDE">
              <w:rPr>
                <w:rFonts w:ascii="Arial" w:eastAsia="Times New Roman" w:hAnsi="Arial" w:cs="Arial"/>
                <w:color w:val="000000"/>
                <w:sz w:val="18"/>
                <w:szCs w:val="18"/>
                <w:lang w:eastAsia="en-GB"/>
              </w:rPr>
              <w:t>esponsible for</w:t>
            </w:r>
            <w:r w:rsidR="000666B8" w:rsidRPr="009D2DDE">
              <w:rPr>
                <w:rFonts w:ascii="Arial" w:eastAsia="Times New Roman" w:hAnsi="Arial" w:cs="Arial"/>
                <w:color w:val="000000"/>
                <w:sz w:val="18"/>
                <w:szCs w:val="18"/>
                <w:lang w:eastAsia="en-GB"/>
              </w:rPr>
              <w:t xml:space="preserve"> </w:t>
            </w:r>
            <w:r w:rsidR="006235EC" w:rsidRPr="009D2DDE">
              <w:rPr>
                <w:rFonts w:ascii="Arial" w:eastAsia="Times New Roman" w:hAnsi="Arial" w:cs="Arial"/>
                <w:color w:val="000000"/>
                <w:sz w:val="18"/>
                <w:szCs w:val="18"/>
                <w:lang w:eastAsia="en-GB"/>
              </w:rPr>
              <w:t>leading</w:t>
            </w:r>
            <w:r w:rsidR="000666B8" w:rsidRPr="009D2DDE">
              <w:rPr>
                <w:rFonts w:ascii="Arial" w:eastAsia="Times New Roman" w:hAnsi="Arial" w:cs="Arial"/>
                <w:color w:val="000000"/>
                <w:sz w:val="18"/>
                <w:szCs w:val="18"/>
                <w:lang w:eastAsia="en-GB"/>
              </w:rPr>
              <w:t xml:space="preserve"> a team which </w:t>
            </w:r>
            <w:r w:rsidR="00423F41" w:rsidRPr="009D2DDE">
              <w:rPr>
                <w:rFonts w:ascii="Arial" w:eastAsia="Times New Roman" w:hAnsi="Arial" w:cs="Arial"/>
                <w:color w:val="000000"/>
                <w:sz w:val="18"/>
                <w:szCs w:val="18"/>
                <w:lang w:eastAsia="en-GB"/>
              </w:rPr>
              <w:t xml:space="preserve">makes </w:t>
            </w:r>
            <w:r w:rsidR="000666B8" w:rsidRPr="009D2DDE">
              <w:rPr>
                <w:rFonts w:ascii="Arial" w:eastAsia="Times New Roman" w:hAnsi="Arial" w:cs="Arial"/>
                <w:color w:val="000000"/>
                <w:sz w:val="18"/>
                <w:szCs w:val="18"/>
                <w:lang w:eastAsia="en-GB"/>
              </w:rPr>
              <w:t>effective use of resources</w:t>
            </w:r>
            <w:r w:rsidR="00C554B0" w:rsidRPr="009D2DDE">
              <w:rPr>
                <w:rFonts w:ascii="Arial" w:eastAsia="Times New Roman" w:hAnsi="Arial" w:cs="Arial"/>
                <w:color w:val="000000"/>
                <w:sz w:val="18"/>
                <w:szCs w:val="18"/>
                <w:lang w:eastAsia="en-GB"/>
              </w:rPr>
              <w:t xml:space="preserve"> </w:t>
            </w:r>
            <w:r w:rsidR="000666B8" w:rsidRPr="009D2DDE">
              <w:rPr>
                <w:rFonts w:ascii="Arial" w:eastAsia="Times New Roman" w:hAnsi="Arial" w:cs="Arial"/>
                <w:color w:val="000000"/>
                <w:sz w:val="18"/>
                <w:szCs w:val="18"/>
                <w:lang w:eastAsia="en-GB"/>
              </w:rPr>
              <w:t xml:space="preserve">within agreed limits. </w:t>
            </w:r>
          </w:p>
          <w:p w14:paraId="1DD52C0E" w14:textId="277F9302" w:rsidR="00261E6E" w:rsidRPr="009D2DDE" w:rsidRDefault="00851513" w:rsidP="00182ED2">
            <w:pPr>
              <w:pStyle w:val="ListParagraph"/>
              <w:numPr>
                <w:ilvl w:val="0"/>
                <w:numId w:val="2"/>
              </w:num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Provide scientific leadership in biochemistry by proposing, leading and critically reviewing work programmes in line with the R&amp;D strategy</w:t>
            </w:r>
            <w:r w:rsidR="000666B8" w:rsidRPr="009D2DDE">
              <w:rPr>
                <w:rFonts w:ascii="Arial" w:eastAsia="Times New Roman" w:hAnsi="Arial" w:cs="Arial"/>
                <w:color w:val="333333"/>
                <w:sz w:val="18"/>
                <w:szCs w:val="18"/>
                <w:lang w:eastAsia="en-GB"/>
              </w:rPr>
              <w:t> </w:t>
            </w:r>
          </w:p>
          <w:p w14:paraId="5D6AD20C" w14:textId="6982911E"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333333"/>
                <w:sz w:val="18"/>
                <w:szCs w:val="18"/>
                <w:lang w:eastAsia="en-GB"/>
              </w:rPr>
              <w:t> </w:t>
            </w:r>
          </w:p>
          <w:p w14:paraId="5D6AD20D" w14:textId="77777777"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b/>
                <w:color w:val="000000"/>
                <w:sz w:val="18"/>
                <w:szCs w:val="18"/>
                <w:lang w:eastAsia="en-GB"/>
              </w:rPr>
              <w:t>Critical knowledge</w:t>
            </w:r>
          </w:p>
          <w:p w14:paraId="5D6AD20F" w14:textId="270EA86A" w:rsidR="000666B8" w:rsidRPr="009D2DDE" w:rsidRDefault="000666B8" w:rsidP="00D920BA">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w:t>
            </w:r>
          </w:p>
          <w:p w14:paraId="09E31324" w14:textId="5206B783" w:rsidR="00C91E8D" w:rsidRPr="009D2DDE" w:rsidRDefault="00E82DD1" w:rsidP="00261E6E">
            <w:pPr>
              <w:pStyle w:val="ListParagraph"/>
              <w:numPr>
                <w:ilvl w:val="0"/>
                <w:numId w:val="2"/>
              </w:numPr>
              <w:spacing w:after="0" w:line="240" w:lineRule="auto"/>
              <w:rPr>
                <w:rFonts w:ascii="Arial" w:hAnsi="Arial" w:cs="Arial"/>
                <w:sz w:val="18"/>
                <w:szCs w:val="18"/>
              </w:rPr>
            </w:pPr>
            <w:r w:rsidRPr="009D2DDE">
              <w:rPr>
                <w:rFonts w:ascii="Arial" w:hAnsi="Arial" w:cs="Arial"/>
                <w:sz w:val="18"/>
                <w:szCs w:val="18"/>
              </w:rPr>
              <w:t xml:space="preserve">In-depth knowledge of receptor biology or enzymology, and practical experience of working with membrane proteins. </w:t>
            </w:r>
          </w:p>
          <w:p w14:paraId="5D6AD210" w14:textId="34E680AC" w:rsidR="000666B8" w:rsidRPr="009D2DDE" w:rsidRDefault="00E82DD1" w:rsidP="00261E6E">
            <w:pPr>
              <w:pStyle w:val="ListParagraph"/>
              <w:numPr>
                <w:ilvl w:val="0"/>
                <w:numId w:val="2"/>
              </w:numPr>
              <w:spacing w:after="0" w:line="240" w:lineRule="auto"/>
              <w:rPr>
                <w:rFonts w:ascii="Arial" w:eastAsia="Times New Roman" w:hAnsi="Arial" w:cs="Arial"/>
                <w:color w:val="000000"/>
                <w:sz w:val="18"/>
                <w:szCs w:val="18"/>
                <w:lang w:eastAsia="en-GB"/>
              </w:rPr>
            </w:pPr>
            <w:r w:rsidRPr="009D2DDE">
              <w:rPr>
                <w:rFonts w:ascii="Arial" w:hAnsi="Arial" w:cs="Arial"/>
                <w:sz w:val="18"/>
                <w:szCs w:val="18"/>
              </w:rPr>
              <w:t>Ideally experienc</w:t>
            </w:r>
            <w:r w:rsidR="0066739A" w:rsidRPr="009D2DDE">
              <w:rPr>
                <w:rFonts w:ascii="Arial" w:hAnsi="Arial" w:cs="Arial"/>
                <w:sz w:val="18"/>
                <w:szCs w:val="18"/>
              </w:rPr>
              <w:t>e</w:t>
            </w:r>
            <w:r w:rsidR="0066739A" w:rsidRPr="009D2DDE">
              <w:rPr>
                <w:rFonts w:ascii="Arial" w:eastAsia="Times New Roman" w:hAnsi="Arial" w:cs="Arial"/>
                <w:color w:val="000000"/>
                <w:sz w:val="18"/>
                <w:szCs w:val="18"/>
                <w:lang w:eastAsia="en-GB"/>
              </w:rPr>
              <w:t xml:space="preserve"> with methods for measurement of the interaction of chemical ligands with their protein targets in extracts of varying complexity</w:t>
            </w:r>
            <w:r w:rsidR="009079E3" w:rsidRPr="009D2DDE">
              <w:rPr>
                <w:rFonts w:ascii="Arial" w:hAnsi="Arial" w:cs="Arial"/>
                <w:sz w:val="18"/>
                <w:szCs w:val="18"/>
              </w:rPr>
              <w:t>.</w:t>
            </w:r>
          </w:p>
          <w:p w14:paraId="5D6AD211" w14:textId="6DBC2580" w:rsidR="000666B8" w:rsidRPr="009D2DDE" w:rsidRDefault="000666B8" w:rsidP="00261E6E">
            <w:pPr>
              <w:pStyle w:val="ListParagraph"/>
              <w:numPr>
                <w:ilvl w:val="0"/>
                <w:numId w:val="2"/>
              </w:num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xml:space="preserve">Understanding of </w:t>
            </w:r>
            <w:r w:rsidR="00AF6C96" w:rsidRPr="009D2DDE">
              <w:rPr>
                <w:rFonts w:ascii="Arial" w:eastAsia="Times New Roman" w:hAnsi="Arial" w:cs="Arial"/>
                <w:color w:val="000000"/>
                <w:sz w:val="18"/>
                <w:szCs w:val="18"/>
                <w:lang w:eastAsia="en-GB"/>
              </w:rPr>
              <w:t>organic chemistry</w:t>
            </w:r>
            <w:r w:rsidRPr="009D2DDE">
              <w:rPr>
                <w:rFonts w:ascii="Arial" w:eastAsia="Times New Roman" w:hAnsi="Arial" w:cs="Arial"/>
                <w:color w:val="000000"/>
                <w:sz w:val="18"/>
                <w:szCs w:val="18"/>
                <w:lang w:eastAsia="en-GB"/>
              </w:rPr>
              <w:t>.</w:t>
            </w:r>
          </w:p>
          <w:p w14:paraId="5D6AD212" w14:textId="77777777"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w:t>
            </w:r>
          </w:p>
          <w:p w14:paraId="5D6AD213" w14:textId="77777777"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b/>
                <w:color w:val="000000"/>
                <w:sz w:val="18"/>
                <w:szCs w:val="18"/>
                <w:lang w:eastAsia="en-GB"/>
              </w:rPr>
              <w:t>Critical experience</w:t>
            </w:r>
          </w:p>
          <w:p w14:paraId="5D6AD214" w14:textId="77777777" w:rsidR="000666B8" w:rsidRPr="009D2DDE"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w:t>
            </w:r>
          </w:p>
          <w:p w14:paraId="5D6AD215" w14:textId="3E98EE20" w:rsidR="000666B8" w:rsidRPr="009D2DDE" w:rsidRDefault="000666B8" w:rsidP="00261E6E">
            <w:pPr>
              <w:pStyle w:val="ListParagraph"/>
              <w:numPr>
                <w:ilvl w:val="0"/>
                <w:numId w:val="2"/>
              </w:num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xml:space="preserve">A PhD </w:t>
            </w:r>
            <w:r w:rsidR="00F115E6" w:rsidRPr="009D2DDE">
              <w:rPr>
                <w:rFonts w:ascii="Arial" w:eastAsia="Times New Roman" w:hAnsi="Arial" w:cs="Arial"/>
                <w:color w:val="000000"/>
                <w:sz w:val="18"/>
                <w:szCs w:val="18"/>
                <w:lang w:eastAsia="en-GB"/>
              </w:rPr>
              <w:t>and significant independent</w:t>
            </w:r>
            <w:r w:rsidRPr="009D2DDE">
              <w:rPr>
                <w:rFonts w:ascii="Arial" w:eastAsia="Times New Roman" w:hAnsi="Arial" w:cs="Arial"/>
                <w:color w:val="000000"/>
                <w:sz w:val="18"/>
                <w:szCs w:val="18"/>
                <w:lang w:eastAsia="en-GB"/>
              </w:rPr>
              <w:t xml:space="preserve"> </w:t>
            </w:r>
            <w:r w:rsidR="001C6557" w:rsidRPr="009D2DDE">
              <w:rPr>
                <w:rFonts w:ascii="Arial" w:eastAsia="Times New Roman" w:hAnsi="Arial" w:cs="Arial"/>
                <w:color w:val="000000"/>
                <w:sz w:val="18"/>
                <w:szCs w:val="18"/>
                <w:lang w:eastAsia="en-GB"/>
              </w:rPr>
              <w:t>work</w:t>
            </w:r>
            <w:r w:rsidR="00423F41" w:rsidRPr="009D2DDE">
              <w:rPr>
                <w:rFonts w:ascii="Arial" w:eastAsia="Times New Roman" w:hAnsi="Arial" w:cs="Arial"/>
                <w:color w:val="000000"/>
                <w:sz w:val="18"/>
                <w:szCs w:val="18"/>
                <w:lang w:eastAsia="en-GB"/>
              </w:rPr>
              <w:t xml:space="preserve"> experience</w:t>
            </w:r>
            <w:r w:rsidRPr="009D2DDE">
              <w:rPr>
                <w:rFonts w:ascii="Arial" w:eastAsia="Times New Roman" w:hAnsi="Arial" w:cs="Arial"/>
                <w:color w:val="000000"/>
                <w:sz w:val="18"/>
                <w:szCs w:val="18"/>
                <w:lang w:eastAsia="en-GB"/>
              </w:rPr>
              <w:t xml:space="preserve"> in a bio</w:t>
            </w:r>
            <w:r w:rsidR="00AA5646" w:rsidRPr="009D2DDE">
              <w:rPr>
                <w:rFonts w:ascii="Arial" w:eastAsia="Times New Roman" w:hAnsi="Arial" w:cs="Arial"/>
                <w:color w:val="000000"/>
                <w:sz w:val="18"/>
                <w:szCs w:val="18"/>
                <w:lang w:eastAsia="en-GB"/>
              </w:rPr>
              <w:t>chemical-related</w:t>
            </w:r>
            <w:r w:rsidRPr="009D2DDE">
              <w:rPr>
                <w:rFonts w:ascii="Arial" w:eastAsia="Times New Roman" w:hAnsi="Arial" w:cs="Arial"/>
                <w:color w:val="000000"/>
                <w:sz w:val="18"/>
                <w:szCs w:val="18"/>
                <w:lang w:eastAsia="en-GB"/>
              </w:rPr>
              <w:t xml:space="preserve"> discipline.</w:t>
            </w:r>
          </w:p>
          <w:p w14:paraId="5D6AD216" w14:textId="2D15EA3C" w:rsidR="000666B8" w:rsidRPr="009D2DDE" w:rsidRDefault="000666B8" w:rsidP="00261E6E">
            <w:pPr>
              <w:pStyle w:val="ListParagraph"/>
              <w:numPr>
                <w:ilvl w:val="0"/>
                <w:numId w:val="2"/>
              </w:num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Experience of liaison with universities and research institutions and a proven publication record in refereed journals.</w:t>
            </w:r>
          </w:p>
          <w:p w14:paraId="5D6AD228" w14:textId="77777777" w:rsidR="000666B8" w:rsidRPr="009D2DDE" w:rsidRDefault="000666B8" w:rsidP="000666B8">
            <w:pPr>
              <w:spacing w:after="0" w:line="240" w:lineRule="auto"/>
              <w:outlineLvl w:val="1"/>
              <w:rPr>
                <w:rFonts w:ascii="Arial" w:eastAsia="Times New Roman" w:hAnsi="Arial" w:cs="Arial"/>
                <w:b/>
                <w:bCs/>
                <w:color w:val="000000"/>
                <w:sz w:val="18"/>
                <w:szCs w:val="18"/>
                <w:lang w:eastAsia="en-GB"/>
              </w:rPr>
            </w:pPr>
          </w:p>
          <w:p w14:paraId="5D6AD22C" w14:textId="1031C01B" w:rsidR="000666B8" w:rsidRPr="00687C36" w:rsidRDefault="000666B8" w:rsidP="00687C36">
            <w:pPr>
              <w:spacing w:after="0" w:line="240" w:lineRule="auto"/>
              <w:outlineLvl w:val="1"/>
              <w:rPr>
                <w:rFonts w:ascii="Arial" w:eastAsia="Times New Roman" w:hAnsi="Arial" w:cs="Arial"/>
                <w:b/>
                <w:bCs/>
                <w:color w:val="333333"/>
                <w:sz w:val="18"/>
                <w:szCs w:val="18"/>
                <w:lang w:eastAsia="en-GB"/>
              </w:rPr>
            </w:pPr>
            <w:r w:rsidRPr="009D2DDE">
              <w:rPr>
                <w:rFonts w:ascii="Arial" w:eastAsia="Times New Roman" w:hAnsi="Arial" w:cs="Arial"/>
                <w:b/>
                <w:bCs/>
                <w:color w:val="000000"/>
                <w:sz w:val="18"/>
                <w:szCs w:val="18"/>
                <w:lang w:eastAsia="en-GB"/>
              </w:rPr>
              <w:t>Work Locations</w:t>
            </w:r>
            <w:r w:rsidR="00687C36">
              <w:rPr>
                <w:rFonts w:ascii="Arial" w:eastAsia="Times New Roman" w:hAnsi="Arial" w:cs="Arial"/>
                <w:b/>
                <w:bCs/>
                <w:color w:val="000000"/>
                <w:sz w:val="18"/>
                <w:szCs w:val="18"/>
                <w:lang w:eastAsia="en-GB"/>
              </w:rPr>
              <w:t xml:space="preserve">: </w:t>
            </w:r>
            <w:proofErr w:type="spellStart"/>
            <w:r w:rsidRPr="009D2DDE">
              <w:rPr>
                <w:rFonts w:ascii="Arial" w:eastAsia="Times New Roman" w:hAnsi="Arial" w:cs="Arial"/>
                <w:color w:val="000000"/>
                <w:sz w:val="18"/>
                <w:szCs w:val="18"/>
                <w:lang w:eastAsia="en-GB"/>
              </w:rPr>
              <w:t>Jealott</w:t>
            </w:r>
            <w:r w:rsidR="001F69F9">
              <w:rPr>
                <w:rFonts w:ascii="Arial" w:eastAsia="Times New Roman" w:hAnsi="Arial" w:cs="Arial"/>
                <w:color w:val="000000"/>
                <w:sz w:val="18"/>
                <w:szCs w:val="18"/>
                <w:lang w:eastAsia="en-GB"/>
              </w:rPr>
              <w:t>’</w:t>
            </w:r>
            <w:r w:rsidRPr="009D2DDE">
              <w:rPr>
                <w:rFonts w:ascii="Arial" w:eastAsia="Times New Roman" w:hAnsi="Arial" w:cs="Arial"/>
                <w:color w:val="000000"/>
                <w:sz w:val="18"/>
                <w:szCs w:val="18"/>
                <w:lang w:eastAsia="en-GB"/>
              </w:rPr>
              <w:t>s</w:t>
            </w:r>
            <w:proofErr w:type="spellEnd"/>
            <w:r w:rsidRPr="009D2DDE">
              <w:rPr>
                <w:rFonts w:ascii="Arial" w:eastAsia="Times New Roman" w:hAnsi="Arial" w:cs="Arial"/>
                <w:color w:val="000000"/>
                <w:sz w:val="18"/>
                <w:szCs w:val="18"/>
                <w:lang w:eastAsia="en-GB"/>
              </w:rPr>
              <w:t xml:space="preserve"> Hill Int. Research Cen</w:t>
            </w:r>
            <w:r w:rsidR="00182ED2" w:rsidRPr="009D2DDE">
              <w:rPr>
                <w:rFonts w:ascii="Arial" w:eastAsia="Times New Roman" w:hAnsi="Arial" w:cs="Arial"/>
                <w:color w:val="000000"/>
                <w:sz w:val="18"/>
                <w:szCs w:val="18"/>
                <w:lang w:eastAsia="en-GB"/>
              </w:rPr>
              <w:t>tre</w:t>
            </w:r>
            <w:r w:rsidRPr="009D2DDE">
              <w:rPr>
                <w:rFonts w:ascii="Arial" w:eastAsia="Times New Roman" w:hAnsi="Arial" w:cs="Arial"/>
                <w:color w:val="333333"/>
                <w:sz w:val="18"/>
                <w:szCs w:val="18"/>
                <w:lang w:eastAsia="en-GB"/>
              </w:rPr>
              <w:t> </w:t>
            </w:r>
            <w:r w:rsidR="00182ED2" w:rsidRPr="009D2DDE">
              <w:rPr>
                <w:rFonts w:ascii="Arial" w:eastAsia="Times New Roman" w:hAnsi="Arial" w:cs="Arial"/>
                <w:color w:val="000000"/>
                <w:sz w:val="18"/>
                <w:szCs w:val="18"/>
                <w:lang w:eastAsia="en-GB"/>
              </w:rPr>
              <w:t>Bracknell</w:t>
            </w:r>
            <w:r w:rsidR="00182ED2" w:rsidRPr="009D2DDE">
              <w:rPr>
                <w:rFonts w:ascii="Arial" w:eastAsia="Times New Roman" w:hAnsi="Arial" w:cs="Arial"/>
                <w:color w:val="000000"/>
                <w:sz w:val="18"/>
                <w:szCs w:val="18"/>
                <w:lang w:eastAsia="en-GB"/>
              </w:rPr>
              <w:t>, Berksh</w:t>
            </w:r>
            <w:r w:rsidR="009D2DDE" w:rsidRPr="009D2DDE">
              <w:rPr>
                <w:rFonts w:ascii="Arial" w:eastAsia="Times New Roman" w:hAnsi="Arial" w:cs="Arial"/>
                <w:color w:val="000000"/>
                <w:sz w:val="18"/>
                <w:szCs w:val="18"/>
                <w:lang w:eastAsia="en-GB"/>
              </w:rPr>
              <w:t>ire</w:t>
            </w:r>
            <w:r w:rsidR="00182ED2" w:rsidRPr="009D2DDE">
              <w:rPr>
                <w:rFonts w:ascii="Arial" w:eastAsia="Times New Roman" w:hAnsi="Arial" w:cs="Arial"/>
                <w:color w:val="000000"/>
                <w:sz w:val="18"/>
                <w:szCs w:val="18"/>
                <w:lang w:eastAsia="en-GB"/>
              </w:rPr>
              <w:t xml:space="preserve"> </w:t>
            </w:r>
            <w:r w:rsidRPr="009D2DDE">
              <w:rPr>
                <w:rFonts w:ascii="Arial" w:eastAsia="Times New Roman" w:hAnsi="Arial" w:cs="Arial"/>
                <w:color w:val="000000"/>
                <w:sz w:val="18"/>
                <w:szCs w:val="18"/>
                <w:lang w:eastAsia="en-GB"/>
              </w:rPr>
              <w:t>RG42 6EY</w:t>
            </w:r>
          </w:p>
          <w:p w14:paraId="5D6AD22D" w14:textId="77777777" w:rsidR="000666B8" w:rsidRPr="009D2DDE" w:rsidRDefault="000666B8" w:rsidP="000666B8">
            <w:pPr>
              <w:spacing w:after="0" w:line="240" w:lineRule="auto"/>
              <w:rPr>
                <w:rFonts w:ascii="Arial" w:eastAsia="Times New Roman" w:hAnsi="Arial" w:cs="Arial"/>
                <w:color w:val="333333"/>
                <w:sz w:val="18"/>
                <w:szCs w:val="18"/>
                <w:lang w:eastAsia="en-GB"/>
              </w:rPr>
            </w:pPr>
            <w:r w:rsidRPr="009D2DDE">
              <w:rPr>
                <w:rFonts w:ascii="Arial" w:eastAsia="Times New Roman" w:hAnsi="Arial" w:cs="Arial"/>
                <w:color w:val="333333"/>
                <w:sz w:val="18"/>
                <w:szCs w:val="18"/>
                <w:lang w:eastAsia="en-GB"/>
              </w:rPr>
              <w:t> </w:t>
            </w:r>
          </w:p>
          <w:p w14:paraId="363BCBE2" w14:textId="4BBF6864" w:rsidR="00D22923" w:rsidRPr="00D22923" w:rsidRDefault="000666B8" w:rsidP="00D22923">
            <w:pPr>
              <w:spacing w:after="0" w:line="240" w:lineRule="auto"/>
              <w:outlineLvl w:val="1"/>
              <w:rPr>
                <w:rFonts w:ascii="Arial" w:eastAsia="Times New Roman" w:hAnsi="Arial" w:cs="Arial"/>
                <w:b/>
                <w:bCs/>
                <w:color w:val="000000"/>
                <w:sz w:val="18"/>
                <w:szCs w:val="18"/>
                <w:lang w:eastAsia="en-GB"/>
              </w:rPr>
            </w:pPr>
            <w:r w:rsidRPr="00D22923">
              <w:rPr>
                <w:rFonts w:ascii="Arial" w:eastAsia="Times New Roman" w:hAnsi="Arial" w:cs="Arial"/>
                <w:b/>
                <w:bCs/>
                <w:color w:val="000000"/>
                <w:sz w:val="18"/>
                <w:szCs w:val="18"/>
                <w:lang w:eastAsia="en-GB"/>
              </w:rPr>
              <w:t>Permanent</w:t>
            </w:r>
            <w:r w:rsidR="00D22923" w:rsidRPr="00D22923">
              <w:rPr>
                <w:rFonts w:ascii="Arial" w:eastAsia="Times New Roman" w:hAnsi="Arial" w:cs="Arial"/>
                <w:b/>
                <w:bCs/>
                <w:color w:val="000000"/>
                <w:sz w:val="18"/>
                <w:szCs w:val="18"/>
                <w:lang w:eastAsia="en-GB"/>
              </w:rPr>
              <w:t xml:space="preserve"> Full-time position</w:t>
            </w:r>
          </w:p>
          <w:p w14:paraId="47354585" w14:textId="2D6C7E73" w:rsidR="00447E55" w:rsidRPr="00D22923" w:rsidRDefault="00DB4359" w:rsidP="00D22923">
            <w:pPr>
              <w:spacing w:after="0" w:line="240" w:lineRule="auto"/>
              <w:outlineLvl w:val="1"/>
              <w:rPr>
                <w:rFonts w:ascii="Arial" w:eastAsia="Times New Roman" w:hAnsi="Arial" w:cs="Arial"/>
                <w:b/>
                <w:bCs/>
                <w:color w:val="333333"/>
                <w:sz w:val="18"/>
                <w:szCs w:val="18"/>
                <w:lang w:eastAsia="en-GB"/>
              </w:rPr>
            </w:pPr>
            <w:r w:rsidRPr="00D22923">
              <w:rPr>
                <w:rFonts w:ascii="Arial" w:eastAsia="Times New Roman" w:hAnsi="Arial" w:cs="Arial"/>
                <w:b/>
                <w:bCs/>
                <w:sz w:val="18"/>
                <w:szCs w:val="18"/>
                <w:lang w:eastAsia="en-GB"/>
              </w:rPr>
              <w:t>Competitive benefits package</w:t>
            </w:r>
            <w:bookmarkStart w:id="0" w:name="_GoBack"/>
            <w:bookmarkEnd w:id="0"/>
          </w:p>
          <w:p w14:paraId="2C6D53DE" w14:textId="77777777" w:rsidR="00447E55" w:rsidRPr="00D22923" w:rsidRDefault="00DB4359" w:rsidP="00447E55">
            <w:pPr>
              <w:spacing w:after="0" w:line="240" w:lineRule="auto"/>
              <w:rPr>
                <w:rFonts w:ascii="Arial" w:eastAsia="Times New Roman" w:hAnsi="Arial" w:cs="Arial"/>
                <w:b/>
                <w:bCs/>
                <w:sz w:val="18"/>
                <w:szCs w:val="18"/>
                <w:lang w:eastAsia="en-GB"/>
              </w:rPr>
            </w:pPr>
            <w:r w:rsidRPr="00D22923">
              <w:rPr>
                <w:rFonts w:ascii="Arial" w:eastAsia="Times New Roman" w:hAnsi="Arial" w:cs="Arial"/>
                <w:b/>
                <w:bCs/>
                <w:sz w:val="18"/>
                <w:szCs w:val="18"/>
                <w:lang w:eastAsia="en-GB"/>
              </w:rPr>
              <w:t>Up to 31.5 days holiday</w:t>
            </w:r>
          </w:p>
          <w:p w14:paraId="5D6AD234" w14:textId="77777777" w:rsidR="000666B8" w:rsidRPr="00DB4359" w:rsidRDefault="000666B8" w:rsidP="000666B8">
            <w:pPr>
              <w:spacing w:after="0" w:line="240" w:lineRule="auto"/>
              <w:rPr>
                <w:rFonts w:ascii="Arial" w:eastAsia="Times New Roman" w:hAnsi="Arial" w:cs="Arial"/>
                <w:color w:val="000000"/>
                <w:sz w:val="16"/>
                <w:szCs w:val="16"/>
                <w:lang w:eastAsia="en-GB"/>
              </w:rPr>
            </w:pPr>
          </w:p>
          <w:p w14:paraId="7AAC3927" w14:textId="585D090B" w:rsidR="000666B8" w:rsidRDefault="000666B8" w:rsidP="000666B8">
            <w:pPr>
              <w:spacing w:after="0" w:line="240" w:lineRule="auto"/>
              <w:rPr>
                <w:rFonts w:ascii="Arial" w:eastAsia="Times New Roman" w:hAnsi="Arial" w:cs="Arial"/>
                <w:color w:val="000000"/>
                <w:sz w:val="18"/>
                <w:szCs w:val="18"/>
                <w:lang w:eastAsia="en-GB"/>
              </w:rPr>
            </w:pPr>
            <w:r w:rsidRPr="009D2DDE">
              <w:rPr>
                <w:rFonts w:ascii="Arial" w:eastAsia="Times New Roman" w:hAnsi="Arial" w:cs="Arial"/>
                <w:color w:val="000000"/>
                <w:sz w:val="18"/>
                <w:szCs w:val="18"/>
                <w:lang w:eastAsia="en-GB"/>
              </w:rPr>
              <w:t xml:space="preserve">To apply or for more information contact: </w:t>
            </w:r>
            <w:hyperlink r:id="rId8" w:history="1">
              <w:r w:rsidR="00EE60C8" w:rsidRPr="00193999">
                <w:rPr>
                  <w:rStyle w:val="Hyperlink"/>
                  <w:rFonts w:ascii="Arial" w:eastAsia="Times New Roman" w:hAnsi="Arial" w:cs="Arial"/>
                  <w:sz w:val="18"/>
                  <w:szCs w:val="18"/>
                  <w:lang w:eastAsia="en-GB"/>
                </w:rPr>
                <w:t>andrew.crossthwaite@syngenta.com</w:t>
              </w:r>
            </w:hyperlink>
          </w:p>
          <w:p w14:paraId="5D6AD235" w14:textId="5801D593" w:rsidR="00EE60C8" w:rsidRPr="000666B8" w:rsidRDefault="00EE60C8" w:rsidP="00B34ED5">
            <w:pPr>
              <w:spacing w:after="0" w:line="240" w:lineRule="auto"/>
              <w:jc w:val="center"/>
              <w:rPr>
                <w:rFonts w:ascii="Arial" w:eastAsia="Times New Roman" w:hAnsi="Arial" w:cs="Arial"/>
                <w:color w:val="333333"/>
                <w:sz w:val="15"/>
                <w:szCs w:val="15"/>
                <w:lang w:eastAsia="en-GB"/>
              </w:rPr>
            </w:pPr>
            <w:r w:rsidRPr="00EE60C8">
              <w:rPr>
                <w:rFonts w:ascii="Arial" w:eastAsia="Times New Roman" w:hAnsi="Arial" w:cs="Arial"/>
                <w:color w:val="333333"/>
                <w:sz w:val="16"/>
                <w:szCs w:val="16"/>
                <w:lang w:eastAsia="en-GB"/>
              </w:rPr>
              <w:t>Jan 2021</w:t>
            </w:r>
          </w:p>
        </w:tc>
      </w:tr>
    </w:tbl>
    <w:p w14:paraId="5D6AD237" w14:textId="77777777" w:rsidR="00CC2FD8" w:rsidRDefault="00CC2FD8"/>
    <w:sectPr w:rsidR="00CC2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897"/>
    <w:multiLevelType w:val="hybridMultilevel"/>
    <w:tmpl w:val="B3765A04"/>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1551079D"/>
    <w:multiLevelType w:val="hybridMultilevel"/>
    <w:tmpl w:val="68227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04BC8"/>
    <w:multiLevelType w:val="multilevel"/>
    <w:tmpl w:val="0AE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44274"/>
    <w:multiLevelType w:val="hybridMultilevel"/>
    <w:tmpl w:val="1F1CDB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C693E"/>
    <w:multiLevelType w:val="hybridMultilevel"/>
    <w:tmpl w:val="72C0A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629AD"/>
    <w:multiLevelType w:val="hybridMultilevel"/>
    <w:tmpl w:val="3E9A1E90"/>
    <w:lvl w:ilvl="0" w:tplc="04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754470B2"/>
    <w:multiLevelType w:val="hybridMultilevel"/>
    <w:tmpl w:val="EC90E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07C1A"/>
    <w:multiLevelType w:val="hybridMultilevel"/>
    <w:tmpl w:val="A5C03E5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B8"/>
    <w:rsid w:val="000072BA"/>
    <w:rsid w:val="00007CA9"/>
    <w:rsid w:val="00045AD1"/>
    <w:rsid w:val="00057904"/>
    <w:rsid w:val="000666B8"/>
    <w:rsid w:val="000A050D"/>
    <w:rsid w:val="000A2732"/>
    <w:rsid w:val="000A4DA7"/>
    <w:rsid w:val="000D653B"/>
    <w:rsid w:val="00113BE3"/>
    <w:rsid w:val="00132646"/>
    <w:rsid w:val="00140A2E"/>
    <w:rsid w:val="00182ED2"/>
    <w:rsid w:val="001C6557"/>
    <w:rsid w:val="001F69F9"/>
    <w:rsid w:val="00213447"/>
    <w:rsid w:val="00217692"/>
    <w:rsid w:val="00224325"/>
    <w:rsid w:val="00225B75"/>
    <w:rsid w:val="00261E6E"/>
    <w:rsid w:val="002B025B"/>
    <w:rsid w:val="003A076D"/>
    <w:rsid w:val="003A2406"/>
    <w:rsid w:val="003D5F34"/>
    <w:rsid w:val="00423F41"/>
    <w:rsid w:val="00447E55"/>
    <w:rsid w:val="00495EFC"/>
    <w:rsid w:val="00496225"/>
    <w:rsid w:val="004F1036"/>
    <w:rsid w:val="004F6976"/>
    <w:rsid w:val="005119DD"/>
    <w:rsid w:val="00524416"/>
    <w:rsid w:val="00531C3D"/>
    <w:rsid w:val="005F1FA3"/>
    <w:rsid w:val="006169B2"/>
    <w:rsid w:val="006235EC"/>
    <w:rsid w:val="00634A2C"/>
    <w:rsid w:val="00643CEF"/>
    <w:rsid w:val="0066739A"/>
    <w:rsid w:val="00687C36"/>
    <w:rsid w:val="00704532"/>
    <w:rsid w:val="007701F3"/>
    <w:rsid w:val="00851513"/>
    <w:rsid w:val="008526DC"/>
    <w:rsid w:val="009079E3"/>
    <w:rsid w:val="009A0CC4"/>
    <w:rsid w:val="009B5DB1"/>
    <w:rsid w:val="009D2DDE"/>
    <w:rsid w:val="009E4467"/>
    <w:rsid w:val="009F1734"/>
    <w:rsid w:val="00A03010"/>
    <w:rsid w:val="00A310E6"/>
    <w:rsid w:val="00A4073E"/>
    <w:rsid w:val="00AA5646"/>
    <w:rsid w:val="00AC37C2"/>
    <w:rsid w:val="00AD500F"/>
    <w:rsid w:val="00AF6C96"/>
    <w:rsid w:val="00B34ED5"/>
    <w:rsid w:val="00B4055F"/>
    <w:rsid w:val="00B527FA"/>
    <w:rsid w:val="00B61C4F"/>
    <w:rsid w:val="00B94154"/>
    <w:rsid w:val="00BA48A7"/>
    <w:rsid w:val="00C554B0"/>
    <w:rsid w:val="00C645A5"/>
    <w:rsid w:val="00C70E4D"/>
    <w:rsid w:val="00C91E8D"/>
    <w:rsid w:val="00CA5450"/>
    <w:rsid w:val="00CB228F"/>
    <w:rsid w:val="00CC2FD8"/>
    <w:rsid w:val="00CE3E21"/>
    <w:rsid w:val="00CF020F"/>
    <w:rsid w:val="00D22923"/>
    <w:rsid w:val="00D2787E"/>
    <w:rsid w:val="00D72579"/>
    <w:rsid w:val="00D74E80"/>
    <w:rsid w:val="00D86EF1"/>
    <w:rsid w:val="00D920BA"/>
    <w:rsid w:val="00DB4359"/>
    <w:rsid w:val="00DE783C"/>
    <w:rsid w:val="00DF51A8"/>
    <w:rsid w:val="00E06ACC"/>
    <w:rsid w:val="00E52F17"/>
    <w:rsid w:val="00E82DD1"/>
    <w:rsid w:val="00EA3AE8"/>
    <w:rsid w:val="00ED578D"/>
    <w:rsid w:val="00EE60C8"/>
    <w:rsid w:val="00F115E6"/>
    <w:rsid w:val="00FA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D1E8"/>
  <w15:chartTrackingRefBased/>
  <w15:docId w15:val="{725F22DE-D342-484D-9C55-BFA2FFB3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A8"/>
    <w:pPr>
      <w:ind w:left="720"/>
      <w:contextualSpacing/>
    </w:pPr>
  </w:style>
  <w:style w:type="character" w:styleId="CommentReference">
    <w:name w:val="annotation reference"/>
    <w:basedOn w:val="DefaultParagraphFont"/>
    <w:uiPriority w:val="99"/>
    <w:semiHidden/>
    <w:unhideWhenUsed/>
    <w:rsid w:val="00A310E6"/>
    <w:rPr>
      <w:sz w:val="16"/>
      <w:szCs w:val="16"/>
    </w:rPr>
  </w:style>
  <w:style w:type="paragraph" w:styleId="CommentText">
    <w:name w:val="annotation text"/>
    <w:basedOn w:val="Normal"/>
    <w:link w:val="CommentTextChar"/>
    <w:uiPriority w:val="99"/>
    <w:semiHidden/>
    <w:unhideWhenUsed/>
    <w:rsid w:val="00A310E6"/>
    <w:pPr>
      <w:spacing w:line="240" w:lineRule="auto"/>
    </w:pPr>
    <w:rPr>
      <w:sz w:val="20"/>
      <w:szCs w:val="20"/>
    </w:rPr>
  </w:style>
  <w:style w:type="character" w:customStyle="1" w:styleId="CommentTextChar">
    <w:name w:val="Comment Text Char"/>
    <w:basedOn w:val="DefaultParagraphFont"/>
    <w:link w:val="CommentText"/>
    <w:uiPriority w:val="99"/>
    <w:semiHidden/>
    <w:rsid w:val="00A310E6"/>
    <w:rPr>
      <w:sz w:val="20"/>
      <w:szCs w:val="20"/>
    </w:rPr>
  </w:style>
  <w:style w:type="paragraph" w:styleId="CommentSubject">
    <w:name w:val="annotation subject"/>
    <w:basedOn w:val="CommentText"/>
    <w:next w:val="CommentText"/>
    <w:link w:val="CommentSubjectChar"/>
    <w:uiPriority w:val="99"/>
    <w:semiHidden/>
    <w:unhideWhenUsed/>
    <w:rsid w:val="00A310E6"/>
    <w:rPr>
      <w:b/>
      <w:bCs/>
    </w:rPr>
  </w:style>
  <w:style w:type="character" w:customStyle="1" w:styleId="CommentSubjectChar">
    <w:name w:val="Comment Subject Char"/>
    <w:basedOn w:val="CommentTextChar"/>
    <w:link w:val="CommentSubject"/>
    <w:uiPriority w:val="99"/>
    <w:semiHidden/>
    <w:rsid w:val="00A310E6"/>
    <w:rPr>
      <w:b/>
      <w:bCs/>
      <w:sz w:val="20"/>
      <w:szCs w:val="20"/>
    </w:rPr>
  </w:style>
  <w:style w:type="paragraph" w:styleId="BalloonText">
    <w:name w:val="Balloon Text"/>
    <w:basedOn w:val="Normal"/>
    <w:link w:val="BalloonTextChar"/>
    <w:uiPriority w:val="99"/>
    <w:semiHidden/>
    <w:unhideWhenUsed/>
    <w:rsid w:val="00A31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E6"/>
    <w:rPr>
      <w:rFonts w:ascii="Segoe UI" w:hAnsi="Segoe UI" w:cs="Segoe UI"/>
      <w:sz w:val="18"/>
      <w:szCs w:val="18"/>
    </w:rPr>
  </w:style>
  <w:style w:type="paragraph" w:styleId="Revision">
    <w:name w:val="Revision"/>
    <w:hidden/>
    <w:uiPriority w:val="99"/>
    <w:semiHidden/>
    <w:rsid w:val="00423F41"/>
    <w:pPr>
      <w:spacing w:after="0" w:line="240" w:lineRule="auto"/>
    </w:pPr>
  </w:style>
  <w:style w:type="paragraph" w:styleId="NormalWeb">
    <w:name w:val="Normal (Web)"/>
    <w:basedOn w:val="Normal"/>
    <w:uiPriority w:val="99"/>
    <w:semiHidden/>
    <w:unhideWhenUsed/>
    <w:rsid w:val="00BA48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BA48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60C8"/>
    <w:rPr>
      <w:color w:val="0563C1" w:themeColor="hyperlink"/>
      <w:u w:val="single"/>
    </w:rPr>
  </w:style>
  <w:style w:type="character" w:styleId="UnresolvedMention">
    <w:name w:val="Unresolved Mention"/>
    <w:basedOn w:val="DefaultParagraphFont"/>
    <w:uiPriority w:val="99"/>
    <w:semiHidden/>
    <w:unhideWhenUsed/>
    <w:rsid w:val="00EE6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33963">
      <w:bodyDiv w:val="1"/>
      <w:marLeft w:val="0"/>
      <w:marRight w:val="0"/>
      <w:marTop w:val="0"/>
      <w:marBottom w:val="0"/>
      <w:divBdr>
        <w:top w:val="none" w:sz="0" w:space="0" w:color="auto"/>
        <w:left w:val="none" w:sz="0" w:space="0" w:color="auto"/>
        <w:bottom w:val="none" w:sz="0" w:space="0" w:color="auto"/>
        <w:right w:val="none" w:sz="0" w:space="0" w:color="auto"/>
      </w:divBdr>
    </w:div>
    <w:div w:id="1575509315">
      <w:bodyDiv w:val="1"/>
      <w:marLeft w:val="0"/>
      <w:marRight w:val="0"/>
      <w:marTop w:val="0"/>
      <w:marBottom w:val="0"/>
      <w:divBdr>
        <w:top w:val="none" w:sz="0" w:space="0" w:color="auto"/>
        <w:left w:val="none" w:sz="0" w:space="0" w:color="auto"/>
        <w:bottom w:val="none" w:sz="0" w:space="0" w:color="auto"/>
        <w:right w:val="none" w:sz="0" w:space="0" w:color="auto"/>
      </w:divBdr>
      <w:divsChild>
        <w:div w:id="1528983776">
          <w:marLeft w:val="0"/>
          <w:marRight w:val="0"/>
          <w:marTop w:val="0"/>
          <w:marBottom w:val="0"/>
          <w:divBdr>
            <w:top w:val="none" w:sz="0" w:space="0" w:color="auto"/>
            <w:left w:val="none" w:sz="0" w:space="0" w:color="auto"/>
            <w:bottom w:val="none" w:sz="0" w:space="0" w:color="auto"/>
            <w:right w:val="none" w:sz="0" w:space="0" w:color="auto"/>
          </w:divBdr>
          <w:divsChild>
            <w:div w:id="1694917955">
              <w:marLeft w:val="-105"/>
              <w:marRight w:val="0"/>
              <w:marTop w:val="0"/>
              <w:marBottom w:val="0"/>
              <w:divBdr>
                <w:top w:val="none" w:sz="0" w:space="0" w:color="auto"/>
                <w:left w:val="none" w:sz="0" w:space="0" w:color="auto"/>
                <w:bottom w:val="none" w:sz="0" w:space="0" w:color="auto"/>
                <w:right w:val="none" w:sz="0" w:space="0" w:color="auto"/>
              </w:divBdr>
              <w:divsChild>
                <w:div w:id="1054933482">
                  <w:marLeft w:val="0"/>
                  <w:marRight w:val="0"/>
                  <w:marTop w:val="0"/>
                  <w:marBottom w:val="0"/>
                  <w:divBdr>
                    <w:top w:val="none" w:sz="0" w:space="0" w:color="auto"/>
                    <w:left w:val="none" w:sz="0" w:space="0" w:color="auto"/>
                    <w:bottom w:val="none" w:sz="0" w:space="0" w:color="auto"/>
                    <w:right w:val="none" w:sz="0" w:space="0" w:color="auto"/>
                  </w:divBdr>
                  <w:divsChild>
                    <w:div w:id="1901743922">
                      <w:marLeft w:val="0"/>
                      <w:marRight w:val="0"/>
                      <w:marTop w:val="0"/>
                      <w:marBottom w:val="0"/>
                      <w:divBdr>
                        <w:top w:val="none" w:sz="0" w:space="0" w:color="auto"/>
                        <w:left w:val="none" w:sz="0" w:space="0" w:color="auto"/>
                        <w:bottom w:val="none" w:sz="0" w:space="0" w:color="auto"/>
                        <w:right w:val="none" w:sz="0" w:space="0" w:color="auto"/>
                      </w:divBdr>
                      <w:divsChild>
                        <w:div w:id="1311859612">
                          <w:marLeft w:val="0"/>
                          <w:marRight w:val="0"/>
                          <w:marTop w:val="0"/>
                          <w:marBottom w:val="0"/>
                          <w:divBdr>
                            <w:top w:val="none" w:sz="0" w:space="0" w:color="auto"/>
                            <w:left w:val="none" w:sz="0" w:space="0" w:color="auto"/>
                            <w:bottom w:val="none" w:sz="0" w:space="0" w:color="auto"/>
                            <w:right w:val="none" w:sz="0" w:space="0" w:color="auto"/>
                          </w:divBdr>
                          <w:divsChild>
                            <w:div w:id="1581331218">
                              <w:marLeft w:val="0"/>
                              <w:marRight w:val="0"/>
                              <w:marTop w:val="0"/>
                              <w:marBottom w:val="0"/>
                              <w:divBdr>
                                <w:top w:val="none" w:sz="0" w:space="0" w:color="auto"/>
                                <w:left w:val="none" w:sz="0" w:space="0" w:color="auto"/>
                                <w:bottom w:val="none" w:sz="0" w:space="0" w:color="auto"/>
                                <w:right w:val="none" w:sz="0" w:space="0" w:color="auto"/>
                              </w:divBdr>
                              <w:divsChild>
                                <w:div w:id="378287357">
                                  <w:marLeft w:val="0"/>
                                  <w:marRight w:val="0"/>
                                  <w:marTop w:val="0"/>
                                  <w:marBottom w:val="0"/>
                                  <w:divBdr>
                                    <w:top w:val="none" w:sz="0" w:space="0" w:color="auto"/>
                                    <w:left w:val="none" w:sz="0" w:space="0" w:color="auto"/>
                                    <w:bottom w:val="none" w:sz="0" w:space="0" w:color="auto"/>
                                    <w:right w:val="none" w:sz="0" w:space="0" w:color="auto"/>
                                  </w:divBdr>
                                  <w:divsChild>
                                    <w:div w:id="984774992">
                                      <w:marLeft w:val="0"/>
                                      <w:marRight w:val="0"/>
                                      <w:marTop w:val="0"/>
                                      <w:marBottom w:val="0"/>
                                      <w:divBdr>
                                        <w:top w:val="none" w:sz="0" w:space="0" w:color="auto"/>
                                        <w:left w:val="none" w:sz="0" w:space="0" w:color="auto"/>
                                        <w:bottom w:val="none" w:sz="0" w:space="0" w:color="auto"/>
                                        <w:right w:val="none" w:sz="0" w:space="0" w:color="auto"/>
                                      </w:divBdr>
                                      <w:divsChild>
                                        <w:div w:id="540481042">
                                          <w:marLeft w:val="0"/>
                                          <w:marRight w:val="0"/>
                                          <w:marTop w:val="0"/>
                                          <w:marBottom w:val="0"/>
                                          <w:divBdr>
                                            <w:top w:val="none" w:sz="0" w:space="0" w:color="auto"/>
                                            <w:left w:val="none" w:sz="0" w:space="0" w:color="auto"/>
                                            <w:bottom w:val="none" w:sz="0" w:space="0" w:color="auto"/>
                                            <w:right w:val="none" w:sz="0" w:space="0" w:color="auto"/>
                                          </w:divBdr>
                                          <w:divsChild>
                                            <w:div w:id="768307569">
                                              <w:marLeft w:val="0"/>
                                              <w:marRight w:val="0"/>
                                              <w:marTop w:val="0"/>
                                              <w:marBottom w:val="0"/>
                                              <w:divBdr>
                                                <w:top w:val="none" w:sz="0" w:space="0" w:color="auto"/>
                                                <w:left w:val="none" w:sz="0" w:space="0" w:color="auto"/>
                                                <w:bottom w:val="none" w:sz="0" w:space="0" w:color="auto"/>
                                                <w:right w:val="none" w:sz="0" w:space="0" w:color="auto"/>
                                              </w:divBdr>
                                              <w:divsChild>
                                                <w:div w:id="678242309">
                                                  <w:marLeft w:val="0"/>
                                                  <w:marRight w:val="0"/>
                                                  <w:marTop w:val="0"/>
                                                  <w:marBottom w:val="0"/>
                                                  <w:divBdr>
                                                    <w:top w:val="none" w:sz="0" w:space="0" w:color="auto"/>
                                                    <w:left w:val="none" w:sz="0" w:space="0" w:color="auto"/>
                                                    <w:bottom w:val="none" w:sz="0" w:space="0" w:color="auto"/>
                                                    <w:right w:val="none" w:sz="0" w:space="0" w:color="auto"/>
                                                  </w:divBdr>
                                                  <w:divsChild>
                                                    <w:div w:id="1143888276">
                                                      <w:marLeft w:val="0"/>
                                                      <w:marRight w:val="0"/>
                                                      <w:marTop w:val="0"/>
                                                      <w:marBottom w:val="0"/>
                                                      <w:divBdr>
                                                        <w:top w:val="none" w:sz="0" w:space="0" w:color="auto"/>
                                                        <w:left w:val="none" w:sz="0" w:space="0" w:color="auto"/>
                                                        <w:bottom w:val="none" w:sz="0" w:space="0" w:color="auto"/>
                                                        <w:right w:val="none" w:sz="0" w:space="0" w:color="auto"/>
                                                      </w:divBdr>
                                                    </w:div>
                                                    <w:div w:id="1072003949">
                                                      <w:marLeft w:val="0"/>
                                                      <w:marRight w:val="0"/>
                                                      <w:marTop w:val="0"/>
                                                      <w:marBottom w:val="0"/>
                                                      <w:divBdr>
                                                        <w:top w:val="none" w:sz="0" w:space="0" w:color="auto"/>
                                                        <w:left w:val="none" w:sz="0" w:space="0" w:color="auto"/>
                                                        <w:bottom w:val="none" w:sz="0" w:space="0" w:color="auto"/>
                                                        <w:right w:val="none" w:sz="0" w:space="0" w:color="auto"/>
                                                      </w:divBdr>
                                                      <w:divsChild>
                                                        <w:div w:id="370346793">
                                                          <w:marLeft w:val="0"/>
                                                          <w:marRight w:val="0"/>
                                                          <w:marTop w:val="0"/>
                                                          <w:marBottom w:val="0"/>
                                                          <w:divBdr>
                                                            <w:top w:val="none" w:sz="0" w:space="0" w:color="auto"/>
                                                            <w:left w:val="none" w:sz="0" w:space="0" w:color="auto"/>
                                                            <w:bottom w:val="none" w:sz="0" w:space="0" w:color="auto"/>
                                                            <w:right w:val="none" w:sz="0" w:space="0" w:color="auto"/>
                                                          </w:divBdr>
                                                          <w:divsChild>
                                                            <w:div w:id="486751993">
                                                              <w:marLeft w:val="0"/>
                                                              <w:marRight w:val="0"/>
                                                              <w:marTop w:val="0"/>
                                                              <w:marBottom w:val="0"/>
                                                              <w:divBdr>
                                                                <w:top w:val="none" w:sz="0" w:space="0" w:color="auto"/>
                                                                <w:left w:val="none" w:sz="0" w:space="0" w:color="auto"/>
                                                                <w:bottom w:val="none" w:sz="0" w:space="0" w:color="auto"/>
                                                                <w:right w:val="none" w:sz="0" w:space="0" w:color="auto"/>
                                                              </w:divBdr>
                                                            </w:div>
                                                            <w:div w:id="945766554">
                                                              <w:marLeft w:val="0"/>
                                                              <w:marRight w:val="0"/>
                                                              <w:marTop w:val="0"/>
                                                              <w:marBottom w:val="0"/>
                                                              <w:divBdr>
                                                                <w:top w:val="none" w:sz="0" w:space="0" w:color="auto"/>
                                                                <w:left w:val="none" w:sz="0" w:space="0" w:color="auto"/>
                                                                <w:bottom w:val="none" w:sz="0" w:space="0" w:color="auto"/>
                                                                <w:right w:val="none" w:sz="0" w:space="0" w:color="auto"/>
                                                              </w:divBdr>
                                                              <w:divsChild>
                                                                <w:div w:id="1743914533">
                                                                  <w:marLeft w:val="0"/>
                                                                  <w:marRight w:val="0"/>
                                                                  <w:marTop w:val="0"/>
                                                                  <w:marBottom w:val="0"/>
                                                                  <w:divBdr>
                                                                    <w:top w:val="none" w:sz="0" w:space="0" w:color="auto"/>
                                                                    <w:left w:val="none" w:sz="0" w:space="0" w:color="auto"/>
                                                                    <w:bottom w:val="none" w:sz="0" w:space="0" w:color="auto"/>
                                                                    <w:right w:val="none" w:sz="0" w:space="0" w:color="auto"/>
                                                                  </w:divBdr>
                                                                </w:div>
                                                              </w:divsChild>
                                                            </w:div>
                                                            <w:div w:id="2012100932">
                                                              <w:marLeft w:val="0"/>
                                                              <w:marRight w:val="0"/>
                                                              <w:marTop w:val="0"/>
                                                              <w:marBottom w:val="0"/>
                                                              <w:divBdr>
                                                                <w:top w:val="none" w:sz="0" w:space="0" w:color="auto"/>
                                                                <w:left w:val="none" w:sz="0" w:space="0" w:color="auto"/>
                                                                <w:bottom w:val="none" w:sz="0" w:space="0" w:color="auto"/>
                                                                <w:right w:val="none" w:sz="0" w:space="0" w:color="auto"/>
                                                              </w:divBdr>
                                                              <w:divsChild>
                                                                <w:div w:id="1966082218">
                                                                  <w:marLeft w:val="0"/>
                                                                  <w:marRight w:val="0"/>
                                                                  <w:marTop w:val="0"/>
                                                                  <w:marBottom w:val="0"/>
                                                                  <w:divBdr>
                                                                    <w:top w:val="none" w:sz="0" w:space="0" w:color="auto"/>
                                                                    <w:left w:val="none" w:sz="0" w:space="0" w:color="auto"/>
                                                                    <w:bottom w:val="none" w:sz="0" w:space="0" w:color="auto"/>
                                                                    <w:right w:val="none" w:sz="0" w:space="0" w:color="auto"/>
                                                                  </w:divBdr>
                                                                </w:div>
                                                              </w:divsChild>
                                                            </w:div>
                                                            <w:div w:id="62604826">
                                                              <w:marLeft w:val="0"/>
                                                              <w:marRight w:val="0"/>
                                                              <w:marTop w:val="0"/>
                                                              <w:marBottom w:val="0"/>
                                                              <w:divBdr>
                                                                <w:top w:val="none" w:sz="0" w:space="0" w:color="auto"/>
                                                                <w:left w:val="none" w:sz="0" w:space="0" w:color="auto"/>
                                                                <w:bottom w:val="none" w:sz="0" w:space="0" w:color="auto"/>
                                                                <w:right w:val="none" w:sz="0" w:space="0" w:color="auto"/>
                                                              </w:divBdr>
                                                            </w:div>
                                                            <w:div w:id="1281884586">
                                                              <w:marLeft w:val="0"/>
                                                              <w:marRight w:val="0"/>
                                                              <w:marTop w:val="0"/>
                                                              <w:marBottom w:val="0"/>
                                                              <w:divBdr>
                                                                <w:top w:val="none" w:sz="0" w:space="0" w:color="auto"/>
                                                                <w:left w:val="none" w:sz="0" w:space="0" w:color="auto"/>
                                                                <w:bottom w:val="none" w:sz="0" w:space="0" w:color="auto"/>
                                                                <w:right w:val="none" w:sz="0" w:space="0" w:color="auto"/>
                                                              </w:divBdr>
                                                              <w:divsChild>
                                                                <w:div w:id="1705322520">
                                                                  <w:marLeft w:val="0"/>
                                                                  <w:marRight w:val="0"/>
                                                                  <w:marTop w:val="0"/>
                                                                  <w:marBottom w:val="0"/>
                                                                  <w:divBdr>
                                                                    <w:top w:val="none" w:sz="0" w:space="0" w:color="auto"/>
                                                                    <w:left w:val="none" w:sz="0" w:space="0" w:color="auto"/>
                                                                    <w:bottom w:val="none" w:sz="0" w:space="0" w:color="auto"/>
                                                                    <w:right w:val="none" w:sz="0" w:space="0" w:color="auto"/>
                                                                  </w:divBdr>
                                                                </w:div>
                                                                <w:div w:id="960264819">
                                                                  <w:marLeft w:val="0"/>
                                                                  <w:marRight w:val="0"/>
                                                                  <w:marTop w:val="0"/>
                                                                  <w:marBottom w:val="0"/>
                                                                  <w:divBdr>
                                                                    <w:top w:val="none" w:sz="0" w:space="0" w:color="auto"/>
                                                                    <w:left w:val="none" w:sz="0" w:space="0" w:color="auto"/>
                                                                    <w:bottom w:val="none" w:sz="0" w:space="0" w:color="auto"/>
                                                                    <w:right w:val="none" w:sz="0" w:space="0" w:color="auto"/>
                                                                  </w:divBdr>
                                                                </w:div>
                                                                <w:div w:id="863324921">
                                                                  <w:marLeft w:val="0"/>
                                                                  <w:marRight w:val="0"/>
                                                                  <w:marTop w:val="0"/>
                                                                  <w:marBottom w:val="0"/>
                                                                  <w:divBdr>
                                                                    <w:top w:val="none" w:sz="0" w:space="0" w:color="auto"/>
                                                                    <w:left w:val="none" w:sz="0" w:space="0" w:color="auto"/>
                                                                    <w:bottom w:val="none" w:sz="0" w:space="0" w:color="auto"/>
                                                                    <w:right w:val="none" w:sz="0" w:space="0" w:color="auto"/>
                                                                  </w:divBdr>
                                                                </w:div>
                                                              </w:divsChild>
                                                            </w:div>
                                                            <w:div w:id="1485660382">
                                                              <w:marLeft w:val="0"/>
                                                              <w:marRight w:val="0"/>
                                                              <w:marTop w:val="0"/>
                                                              <w:marBottom w:val="0"/>
                                                              <w:divBdr>
                                                                <w:top w:val="none" w:sz="0" w:space="0" w:color="auto"/>
                                                                <w:left w:val="none" w:sz="0" w:space="0" w:color="auto"/>
                                                                <w:bottom w:val="none" w:sz="0" w:space="0" w:color="auto"/>
                                                                <w:right w:val="none" w:sz="0" w:space="0" w:color="auto"/>
                                                              </w:divBdr>
                                                            </w:div>
                                                            <w:div w:id="1079789462">
                                                              <w:marLeft w:val="0"/>
                                                              <w:marRight w:val="0"/>
                                                              <w:marTop w:val="0"/>
                                                              <w:marBottom w:val="0"/>
                                                              <w:divBdr>
                                                                <w:top w:val="none" w:sz="0" w:space="0" w:color="auto"/>
                                                                <w:left w:val="none" w:sz="0" w:space="0" w:color="auto"/>
                                                                <w:bottom w:val="none" w:sz="0" w:space="0" w:color="auto"/>
                                                                <w:right w:val="none" w:sz="0" w:space="0" w:color="auto"/>
                                                              </w:divBdr>
                                                            </w:div>
                                                            <w:div w:id="16775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rossthwaite@syngent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4BE1E4E27E24BAE00960A4A9EC256" ma:contentTypeVersion="13" ma:contentTypeDescription="Create a new document." ma:contentTypeScope="" ma:versionID="04832b3b65dc4f711191c3d003ed9c33">
  <xsd:schema xmlns:xsd="http://www.w3.org/2001/XMLSchema" xmlns:xs="http://www.w3.org/2001/XMLSchema" xmlns:p="http://schemas.microsoft.com/office/2006/metadata/properties" xmlns:ns3="084edb8d-be2c-48fe-a83a-de10285a9aef" xmlns:ns4="e6705aa3-2ec7-4545-9ae8-ed87eb6a5261" targetNamespace="http://schemas.microsoft.com/office/2006/metadata/properties" ma:root="true" ma:fieldsID="a3381490cf456b37288a6625be71a402" ns3:_="" ns4:_="">
    <xsd:import namespace="084edb8d-be2c-48fe-a83a-de10285a9aef"/>
    <xsd:import namespace="e6705aa3-2ec7-4545-9ae8-ed87eb6a52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edb8d-be2c-48fe-a83a-de10285a9a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05aa3-2ec7-4545-9ae8-ed87eb6a52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EDE79-A046-43E8-A68F-C274166F5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9CFB2-50BC-420B-908F-D4C48245B299}">
  <ds:schemaRefs>
    <ds:schemaRef ds:uri="http://schemas.microsoft.com/sharepoint/v3/contenttype/forms"/>
  </ds:schemaRefs>
</ds:datastoreItem>
</file>

<file path=customXml/itemProps3.xml><?xml version="1.0" encoding="utf-8"?>
<ds:datastoreItem xmlns:ds="http://schemas.openxmlformats.org/officeDocument/2006/customXml" ds:itemID="{7F6BAA0B-93D7-4163-8BF0-06DA1B61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edb8d-be2c-48fe-a83a-de10285a9aef"/>
    <ds:schemaRef ds:uri="e6705aa3-2ec7-4545-9ae8-ed87eb6a5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Crossthwaite Andrew GBJH</dc:creator>
  <cp:keywords/>
  <dc:description/>
  <cp:lastModifiedBy>Crossthwaite Andrew GBJH</cp:lastModifiedBy>
  <cp:revision>23</cp:revision>
  <dcterms:created xsi:type="dcterms:W3CDTF">2021-01-19T09:38:00Z</dcterms:created>
  <dcterms:modified xsi:type="dcterms:W3CDTF">2021-01-19T10:33:00Z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0x0101009224BE1E4E27E24BAE00960A4A9EC256</vt:lpwstr>
  </property>
</Properties>
</file>